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4D0B2351"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7E44FF">
        <w:rPr>
          <w:rFonts w:ascii="Arial" w:hAnsi="Arial" w:cs="Arial"/>
          <w:b/>
          <w:bCs/>
          <w:sz w:val="22"/>
        </w:rPr>
        <w:t>6</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7E44FF" w:rsidRPr="007E44FF">
        <w:rPr>
          <w:rFonts w:ascii="Arial" w:hAnsi="Arial" w:cs="Arial"/>
          <w:b/>
          <w:bCs/>
          <w:sz w:val="22"/>
        </w:rPr>
        <w:t>S2-1911693</w:t>
      </w:r>
    </w:p>
    <w:p w14:paraId="2632EDC9" w14:textId="2B23517A" w:rsidR="00395AE8" w:rsidRPr="00AF7CB9" w:rsidRDefault="007E44FF" w:rsidP="00395AE8">
      <w:pPr>
        <w:pStyle w:val="Header"/>
        <w:tabs>
          <w:tab w:val="clear" w:pos="8306"/>
          <w:tab w:val="right" w:pos="9639"/>
        </w:tabs>
        <w:rPr>
          <w:rFonts w:ascii="Arial" w:hAnsi="Arial" w:cs="Arial"/>
          <w:b/>
          <w:bCs/>
          <w:sz w:val="22"/>
        </w:rPr>
      </w:pPr>
      <w:r>
        <w:rPr>
          <w:rFonts w:ascii="Arial" w:hAnsi="Arial" w:cs="Arial"/>
          <w:b/>
          <w:sz w:val="24"/>
        </w:rPr>
        <w:t xml:space="preserve">Reno, Nevada, USA, November </w:t>
      </w:r>
      <w:proofErr w:type="gramStart"/>
      <w:r>
        <w:rPr>
          <w:rFonts w:ascii="Arial" w:hAnsi="Arial" w:cs="Arial"/>
          <w:b/>
          <w:sz w:val="24"/>
        </w:rPr>
        <w:t>18-22</w:t>
      </w:r>
      <w:proofErr w:type="gramEnd"/>
      <w:r w:rsidR="00D167A1">
        <w:rPr>
          <w:rFonts w:ascii="Arial" w:hAnsi="Arial" w:cs="Arial"/>
          <w:b/>
          <w:sz w:val="24"/>
        </w:rPr>
        <w:t xml:space="preserve"> 201</w:t>
      </w:r>
      <w:r w:rsidR="00395AE8" w:rsidRPr="00AF7CB9">
        <w:rPr>
          <w:rFonts w:ascii="Arial" w:hAnsi="Arial" w:cs="Arial"/>
          <w:b/>
          <w:sz w:val="24"/>
        </w:rPr>
        <w:t>9</w:t>
      </w:r>
    </w:p>
    <w:p w14:paraId="0AD8F324" w14:textId="77777777" w:rsidR="00395AE8" w:rsidRPr="00AF7CB9" w:rsidRDefault="00395AE8" w:rsidP="00395AE8">
      <w:pPr>
        <w:rPr>
          <w:rFonts w:ascii="Arial" w:hAnsi="Arial" w:cs="Arial"/>
        </w:rPr>
      </w:pPr>
    </w:p>
    <w:p w14:paraId="385CAE7D" w14:textId="7EC5FCA3"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16D6A">
        <w:rPr>
          <w:rFonts w:ascii="Arial" w:hAnsi="Arial" w:cs="Arial"/>
          <w:b/>
        </w:rPr>
        <w:t xml:space="preserve">draft </w:t>
      </w:r>
      <w:r w:rsidR="007E44FF">
        <w:rPr>
          <w:rFonts w:ascii="Arial" w:hAnsi="Arial" w:cs="Arial"/>
          <w:b/>
        </w:rPr>
        <w:t>LS on Version ID in PLMN Assigned UE radio Capability ID format</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743280E7"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7E44FF">
        <w:rPr>
          <w:rFonts w:ascii="Arial" w:hAnsi="Arial" w:cs="Arial"/>
          <w:bCs/>
          <w:lang w:val="en-US"/>
        </w:rPr>
        <w:t>CT4</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57AF349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7"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824E3AC"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7E44FF">
        <w:rPr>
          <w:rFonts w:ascii="Arial" w:hAnsi="Arial" w:cs="Arial"/>
          <w:b/>
        </w:rPr>
        <w:t>None</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7FAB7C97" w14:textId="4867C95C" w:rsidR="007E44FF" w:rsidRPr="007E44FF" w:rsidRDefault="00D167A1" w:rsidP="007E44FF">
      <w:pPr>
        <w:rPr>
          <w:lang w:eastAsia="ja-JP"/>
        </w:rPr>
      </w:pPr>
      <w:r w:rsidRPr="007E44FF">
        <w:t xml:space="preserve">SA2 </w:t>
      </w:r>
      <w:r w:rsidR="008972DE" w:rsidRPr="007E44FF">
        <w:t>has discussed</w:t>
      </w:r>
      <w:r w:rsidR="008972DE">
        <w:rPr>
          <w:rFonts w:ascii="Arial" w:hAnsi="Arial" w:cs="Arial"/>
          <w:lang w:val="en-US"/>
        </w:rPr>
        <w:t xml:space="preserve"> </w:t>
      </w:r>
      <w:r w:rsidR="007E44FF">
        <w:rPr>
          <w:rFonts w:ascii="Arial" w:hAnsi="Arial" w:cs="Arial"/>
          <w:lang w:val="en-US"/>
        </w:rPr>
        <w:t>i</w:t>
      </w:r>
      <w:r w:rsidR="007E44FF" w:rsidRPr="007E44FF">
        <w:rPr>
          <w:lang w:eastAsia="ja-JP"/>
        </w:rPr>
        <w:t xml:space="preserve">t is a realistic assumption that during its lifetime a UCMF may change the PLMN Assigned UE Radio Capability ID assignment algorithm. Also, a PLMN operator may decide to change UCMF vendor. The problem then arises that upon change of UCMF or assignment algorithm at time T, the Set of PLMN assigned UE radio capability IDs that are allocated form time T may overlap with </w:t>
      </w:r>
      <w:r w:rsidR="00402D9F">
        <w:rPr>
          <w:lang w:eastAsia="ja-JP"/>
        </w:rPr>
        <w:t>t</w:t>
      </w:r>
      <w:bookmarkStart w:id="0" w:name="_GoBack"/>
      <w:bookmarkEnd w:id="0"/>
      <w:r w:rsidR="007E44FF" w:rsidRPr="007E44FF">
        <w:rPr>
          <w:lang w:eastAsia="ja-JP"/>
        </w:rPr>
        <w:t xml:space="preserve">hose allocated before time T. This can create a permanent malfunction of the PLMN assigned UE Radio capability ID scheme as UEs in the field may signal IDs that now have acquired a totally different meaning in the system. In other words, we need a mechanism to detect stale IDs in the UEs but also in the RAN and CN caches. </w:t>
      </w:r>
    </w:p>
    <w:p w14:paraId="1EDD9E98" w14:textId="77777777" w:rsidR="007E44FF" w:rsidRDefault="007E44FF" w:rsidP="007E44FF">
      <w:pPr>
        <w:rPr>
          <w:lang w:eastAsia="ja-JP"/>
        </w:rPr>
      </w:pPr>
    </w:p>
    <w:p w14:paraId="70D7BC31" w14:textId="24885CFD" w:rsidR="007E44FF" w:rsidRPr="007E44FF" w:rsidRDefault="007E44FF" w:rsidP="007E44FF">
      <w:pPr>
        <w:rPr>
          <w:lang w:eastAsia="ja-JP"/>
        </w:rPr>
      </w:pPr>
      <w:r w:rsidRPr="007E44FF">
        <w:rPr>
          <w:lang w:eastAsia="ja-JP"/>
        </w:rPr>
        <w:t xml:space="preserve">Hence, </w:t>
      </w:r>
      <w:r>
        <w:rPr>
          <w:lang w:eastAsia="ja-JP"/>
        </w:rPr>
        <w:t>CT4 is kindly requested to consider that</w:t>
      </w:r>
      <w:r w:rsidRPr="007E44FF">
        <w:rPr>
          <w:lang w:eastAsia="ja-JP"/>
        </w:rPr>
        <w:t xml:space="preserve"> the format of the PLMN assigned ID </w:t>
      </w:r>
      <w:r>
        <w:rPr>
          <w:lang w:eastAsia="ja-JP"/>
        </w:rPr>
        <w:t xml:space="preserve">ought to </w:t>
      </w:r>
      <w:r w:rsidRPr="007E44FF">
        <w:rPr>
          <w:lang w:eastAsia="ja-JP"/>
        </w:rPr>
        <w:t xml:space="preserve">include a Version identification to detect stale IDs.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3EF5B79" w:rsidR="008972DE" w:rsidRDefault="008972DE" w:rsidP="00D167A1">
      <w:pPr>
        <w:jc w:val="both"/>
        <w:rPr>
          <w:rFonts w:ascii="Arial" w:hAnsi="Arial" w:cs="Arial"/>
          <w:b/>
        </w:rPr>
      </w:pPr>
      <w:r>
        <w:rPr>
          <w:rFonts w:ascii="Arial" w:hAnsi="Arial" w:cs="Arial"/>
          <w:b/>
        </w:rPr>
        <w:t xml:space="preserve">To </w:t>
      </w:r>
      <w:r w:rsidR="007E44FF">
        <w:rPr>
          <w:rFonts w:ascii="Arial" w:hAnsi="Arial" w:cs="Arial"/>
          <w:b/>
        </w:rPr>
        <w:t>CT4</w:t>
      </w:r>
      <w:r>
        <w:rPr>
          <w:rFonts w:ascii="Arial" w:hAnsi="Arial" w:cs="Arial"/>
          <w:b/>
        </w:rPr>
        <w:t>:</w:t>
      </w:r>
    </w:p>
    <w:p w14:paraId="0439FC0A" w14:textId="3F86D0CB" w:rsidR="004A25D3" w:rsidRDefault="004A25D3" w:rsidP="00D167A1">
      <w:pPr>
        <w:jc w:val="both"/>
        <w:rPr>
          <w:rFonts w:ascii="Arial" w:hAnsi="Arial" w:cs="Arial"/>
          <w:b/>
        </w:rPr>
      </w:pPr>
    </w:p>
    <w:p w14:paraId="0D8A9FB6" w14:textId="2AC3A6D4" w:rsidR="00B36193" w:rsidRPr="00B41BBE" w:rsidRDefault="004A25D3" w:rsidP="004A25D3">
      <w:pPr>
        <w:jc w:val="both"/>
        <w:rPr>
          <w:rFonts w:ascii="Arial" w:hAnsi="Arial" w:cs="Arial"/>
          <w:lang w:val="en-US"/>
        </w:rPr>
      </w:pPr>
      <w:r>
        <w:rPr>
          <w:rFonts w:ascii="Arial" w:hAnsi="Arial" w:cs="Arial"/>
          <w:b/>
        </w:rPr>
        <w:t xml:space="preserve">ACTION: </w:t>
      </w:r>
      <w:r w:rsidR="00466C97" w:rsidRPr="00B41BBE">
        <w:rPr>
          <w:rFonts w:ascii="Arial" w:hAnsi="Arial" w:cs="Arial"/>
        </w:rPr>
        <w:t>SA</w:t>
      </w:r>
      <w:r w:rsidR="007C1958" w:rsidRPr="00B41BBE">
        <w:rPr>
          <w:rFonts w:ascii="Arial" w:hAnsi="Arial" w:cs="Arial"/>
        </w:rPr>
        <w:t>2</w:t>
      </w:r>
      <w:r w:rsidR="00D167A1" w:rsidRPr="00B41BBE">
        <w:rPr>
          <w:rFonts w:ascii="Arial" w:hAnsi="Arial" w:cs="Arial"/>
        </w:rPr>
        <w:t xml:space="preserve"> </w:t>
      </w:r>
      <w:r w:rsidR="00466C97" w:rsidRPr="00B41BBE">
        <w:rPr>
          <w:rFonts w:ascii="Arial" w:hAnsi="Arial" w:cs="Arial"/>
        </w:rPr>
        <w:t>kindly requests</w:t>
      </w:r>
      <w:r w:rsidR="009E7BFE" w:rsidRPr="00B41BBE">
        <w:rPr>
          <w:rFonts w:ascii="Arial" w:hAnsi="Arial" w:cs="Arial"/>
        </w:rPr>
        <w:t xml:space="preserve"> </w:t>
      </w:r>
      <w:r w:rsidR="008972DE">
        <w:rPr>
          <w:rFonts w:ascii="Arial" w:hAnsi="Arial" w:cs="Arial"/>
        </w:rPr>
        <w:t>to take the above into account</w:t>
      </w:r>
      <w:r w:rsidR="007E44FF">
        <w:rPr>
          <w:rFonts w:ascii="Arial" w:hAnsi="Arial" w:cs="Arial"/>
        </w:rPr>
        <w:t xml:space="preserve"> and add a Version ID to the PLMN assigned UE Radio Capability ID format</w:t>
      </w:r>
      <w:r w:rsidR="008972DE">
        <w:rPr>
          <w:rFonts w:ascii="Arial" w:hAnsi="Arial" w:cs="Arial"/>
        </w:rPr>
        <w:t>.</w:t>
      </w:r>
    </w:p>
    <w:p w14:paraId="35F88539" w14:textId="77777777" w:rsidR="00A04E72" w:rsidRPr="00E11ECA" w:rsidRDefault="00A04E72" w:rsidP="00395AE8">
      <w:pPr>
        <w:spacing w:after="120"/>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0AA73D03" w14:textId="1E642EED" w:rsidR="00785BE8" w:rsidRPr="00785BE8" w:rsidRDefault="00785BE8"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w:t>
      </w:r>
      <w:r w:rsidR="00E26B05">
        <w:rPr>
          <w:rFonts w:ascii="Arial" w:eastAsia="Times New Roman" w:hAnsi="Arial" w:cs="Arial"/>
          <w:color w:val="312E25"/>
          <w:sz w:val="18"/>
          <w:szCs w:val="18"/>
          <w:lang w:eastAsia="en-GB"/>
        </w:rPr>
        <w:t>#136</w:t>
      </w:r>
      <w:r w:rsidR="004A25D3">
        <w:rPr>
          <w:rFonts w:ascii="Arial" w:eastAsia="Times New Roman" w:hAnsi="Arial" w:cs="Arial"/>
          <w:color w:val="312E25"/>
          <w:sz w:val="18"/>
          <w:szCs w:val="18"/>
          <w:lang w:eastAsia="en-GB"/>
        </w:rPr>
        <w:t>-</w:t>
      </w:r>
      <w:r w:rsidR="00E26B05">
        <w:rPr>
          <w:rFonts w:ascii="Arial" w:eastAsia="Times New Roman" w:hAnsi="Arial" w:cs="Arial"/>
          <w:color w:val="312E25"/>
          <w:sz w:val="18"/>
          <w:szCs w:val="18"/>
          <w:lang w:eastAsia="en-GB"/>
        </w:rPr>
        <w:t>AH</w:t>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2020-01-13</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2020-01-17</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TBD,</w:t>
      </w:r>
      <w:r w:rsidR="007E44FF">
        <w:rPr>
          <w:rFonts w:ascii="Arial" w:eastAsia="Times New Roman" w:hAnsi="Arial" w:cs="Arial"/>
          <w:color w:val="312E25"/>
          <w:sz w:val="18"/>
          <w:szCs w:val="18"/>
          <w:lang w:eastAsia="en-GB"/>
        </w:rPr>
        <w:t xml:space="preserve"> KR</w:t>
      </w:r>
    </w:p>
    <w:p w14:paraId="3E8895C0" w14:textId="2482EF1C" w:rsidR="007E44FF" w:rsidRPr="00785BE8" w:rsidRDefault="007E44FF"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SA2#13</w:t>
      </w:r>
      <w:r>
        <w:rPr>
          <w:rFonts w:ascii="Arial" w:eastAsia="Times New Roman" w:hAnsi="Arial" w:cs="Arial"/>
          <w:color w:val="312E25"/>
          <w:sz w:val="18"/>
          <w:szCs w:val="18"/>
          <w:lang w:eastAsia="en-GB"/>
        </w:rPr>
        <w:t>7</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-2</w:t>
      </w:r>
      <w:r>
        <w:rPr>
          <w:rFonts w:ascii="Arial" w:eastAsia="Times New Roman" w:hAnsi="Arial" w:cs="Arial"/>
          <w:color w:val="312E25"/>
          <w:sz w:val="18"/>
          <w:szCs w:val="18"/>
          <w:bdr w:val="none" w:sz="0" w:space="0" w:color="auto" w:frame="1"/>
          <w:lang w:eastAsia="en-GB"/>
        </w:rPr>
        <w:t>8</w:t>
      </w:r>
      <w:r>
        <w:rPr>
          <w:rFonts w:ascii="Arial" w:eastAsia="Times New Roman" w:hAnsi="Arial" w:cs="Arial"/>
          <w:color w:val="312E25"/>
          <w:sz w:val="18"/>
          <w:szCs w:val="18"/>
          <w:bdr w:val="none" w:sz="0" w:space="0" w:color="auto" w:frame="1"/>
          <w:lang w:eastAsia="en-GB"/>
        </w:rPr>
        <w:tab/>
      </w:r>
      <w:r w:rsidR="00416D6A">
        <w:rPr>
          <w:rFonts w:ascii="Arial" w:eastAsia="Times New Roman" w:hAnsi="Arial" w:cs="Arial"/>
          <w:color w:val="312E25"/>
          <w:sz w:val="18"/>
          <w:szCs w:val="18"/>
          <w:lang w:eastAsia="en-GB"/>
        </w:rPr>
        <w:t> India</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657F" w14:textId="77777777" w:rsidR="00416D6A" w:rsidRDefault="00416D6A" w:rsidP="00E3265E">
      <w:r>
        <w:separator/>
      </w:r>
    </w:p>
  </w:endnote>
  <w:endnote w:type="continuationSeparator" w:id="0">
    <w:p w14:paraId="5C8C324E" w14:textId="77777777" w:rsidR="00416D6A" w:rsidRDefault="00416D6A"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E03DF" w14:textId="77777777" w:rsidR="00416D6A" w:rsidRDefault="00416D6A" w:rsidP="00E3265E">
      <w:r>
        <w:separator/>
      </w:r>
    </w:p>
  </w:footnote>
  <w:footnote w:type="continuationSeparator" w:id="0">
    <w:p w14:paraId="3ED0AE1F" w14:textId="77777777" w:rsidR="00416D6A" w:rsidRDefault="00416D6A"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D118C"/>
    <w:rsid w:val="0012300F"/>
    <w:rsid w:val="00195F23"/>
    <w:rsid w:val="001B3478"/>
    <w:rsid w:val="001C14B6"/>
    <w:rsid w:val="00220206"/>
    <w:rsid w:val="00241F91"/>
    <w:rsid w:val="00243295"/>
    <w:rsid w:val="0024425C"/>
    <w:rsid w:val="002566DB"/>
    <w:rsid w:val="002C197E"/>
    <w:rsid w:val="002D1C19"/>
    <w:rsid w:val="00334C95"/>
    <w:rsid w:val="00395AE8"/>
    <w:rsid w:val="003E08AF"/>
    <w:rsid w:val="00402D9F"/>
    <w:rsid w:val="00410340"/>
    <w:rsid w:val="00416D6A"/>
    <w:rsid w:val="00443F52"/>
    <w:rsid w:val="00446072"/>
    <w:rsid w:val="00466C97"/>
    <w:rsid w:val="004A25D3"/>
    <w:rsid w:val="004A2E57"/>
    <w:rsid w:val="004D388D"/>
    <w:rsid w:val="00583BEE"/>
    <w:rsid w:val="00587C33"/>
    <w:rsid w:val="00600B52"/>
    <w:rsid w:val="00604665"/>
    <w:rsid w:val="00664EC6"/>
    <w:rsid w:val="006E48D4"/>
    <w:rsid w:val="006F20A2"/>
    <w:rsid w:val="00772E7E"/>
    <w:rsid w:val="007769F4"/>
    <w:rsid w:val="00777EDB"/>
    <w:rsid w:val="00785BE8"/>
    <w:rsid w:val="007B0142"/>
    <w:rsid w:val="007C1958"/>
    <w:rsid w:val="007E44FF"/>
    <w:rsid w:val="00856611"/>
    <w:rsid w:val="008972DE"/>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6193"/>
    <w:rsid w:val="00B37160"/>
    <w:rsid w:val="00B41BBE"/>
    <w:rsid w:val="00BA4838"/>
    <w:rsid w:val="00C11954"/>
    <w:rsid w:val="00C3080E"/>
    <w:rsid w:val="00CA731C"/>
    <w:rsid w:val="00CF368B"/>
    <w:rsid w:val="00CF497E"/>
    <w:rsid w:val="00D167A1"/>
    <w:rsid w:val="00D70266"/>
    <w:rsid w:val="00DB5356"/>
    <w:rsid w:val="00DD423D"/>
    <w:rsid w:val="00E03BFF"/>
    <w:rsid w:val="00E11ECA"/>
    <w:rsid w:val="00E15CE2"/>
    <w:rsid w:val="00E26B05"/>
    <w:rsid w:val="00E3265E"/>
    <w:rsid w:val="00E37C95"/>
    <w:rsid w:val="00E60A8A"/>
    <w:rsid w:val="00E97E4D"/>
    <w:rsid w:val="00EF67C8"/>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AC</cp:lastModifiedBy>
  <cp:revision>19</cp:revision>
  <dcterms:created xsi:type="dcterms:W3CDTF">2019-08-29T14:40:00Z</dcterms:created>
  <dcterms:modified xsi:type="dcterms:W3CDTF">2019-11-08T12:19:00Z</dcterms:modified>
</cp:coreProperties>
</file>